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lang w:val="sr-Cyrl-RS"/>
        </w:rPr>
      </w:pPr>
      <w:r>
        <w:rPr>
          <w:highlight w:val="none"/>
        </w:rPr>
        <w:t>На основу члана 25. став</w:t>
      </w:r>
      <w:r>
        <w:rPr>
          <w:highlight w:val="none"/>
          <w:lang w:val="sr-Cyrl-RS"/>
        </w:rPr>
        <w:t>а</w:t>
      </w:r>
      <w:r>
        <w:rPr>
          <w:highlight w:val="none"/>
        </w:rPr>
        <w:t xml:space="preserve"> 4. и члана 100. Закона о Спорту ( "Сл.гласник РС", бр. 10/16), Правилника о номенклатури спортских занимања и звања ("Сл. гласник РС", бр. </w:t>
      </w:r>
      <w:r>
        <w:rPr>
          <w:rFonts w:hint="default"/>
          <w:highlight w:val="none"/>
          <w:lang w:val="sr-Latn-BA"/>
        </w:rPr>
        <w:t>89</w:t>
      </w:r>
      <w:r>
        <w:rPr>
          <w:highlight w:val="none"/>
        </w:rPr>
        <w:t>/20</w:t>
      </w:r>
      <w:r>
        <w:rPr>
          <w:rFonts w:hint="default"/>
          <w:highlight w:val="none"/>
          <w:lang w:val="sr-Latn-BA"/>
        </w:rPr>
        <w:t>20</w:t>
      </w:r>
      <w:r>
        <w:rPr>
          <w:highlight w:val="none"/>
        </w:rPr>
        <w:t xml:space="preserve">), и на основу Статута </w:t>
      </w:r>
      <w:r>
        <w:rPr>
          <w:highlight w:val="none"/>
          <w:lang w:val="sr-Cyrl-RS"/>
        </w:rPr>
        <w:t>Српског касачког савеза</w:t>
      </w:r>
      <w:r>
        <w:rPr>
          <w:highlight w:val="none"/>
        </w:rPr>
        <w:t>, Управни одбор С</w:t>
      </w:r>
      <w:r>
        <w:rPr>
          <w:highlight w:val="none"/>
          <w:lang w:val="sr-Cyrl-RS"/>
        </w:rPr>
        <w:t xml:space="preserve">рпског касачког савеза, на </w:t>
      </w:r>
      <w:r>
        <w:rPr>
          <w:lang w:val="sr-Cyrl-RS"/>
        </w:rPr>
        <w:t xml:space="preserve">седници одржаној дана </w:t>
      </w:r>
      <w:r>
        <w:rPr>
          <w:rFonts w:hint="default"/>
          <w:lang w:val="sr-Cyrl-RS"/>
        </w:rPr>
        <w:t>20</w:t>
      </w:r>
      <w:r>
        <w:rPr>
          <w:lang w:val="sr-Cyrl-RS"/>
        </w:rPr>
        <w:t>.</w:t>
      </w:r>
      <w:r>
        <w:rPr>
          <w:rFonts w:hint="default"/>
          <w:lang w:val="sr-Cyrl-RS"/>
        </w:rPr>
        <w:t>0</w:t>
      </w:r>
      <w:r>
        <w:rPr>
          <w:rFonts w:hint="default"/>
          <w:lang w:val="sr-Latn-BA"/>
        </w:rPr>
        <w:t>3</w:t>
      </w:r>
      <w:bookmarkStart w:id="0" w:name="_GoBack"/>
      <w:bookmarkEnd w:id="0"/>
      <w:r>
        <w:rPr>
          <w:lang w:val="sr-Cyrl-RS"/>
        </w:rPr>
        <w:t>.</w:t>
      </w:r>
      <w:r>
        <w:rPr>
          <w:rFonts w:hint="default"/>
          <w:lang w:val="sr-Cyrl-RS"/>
        </w:rPr>
        <w:t>2023</w:t>
      </w:r>
      <w:r>
        <w:rPr>
          <w:lang w:val="sr-Cyrl-RS"/>
        </w:rPr>
        <w:t>. године</w:t>
      </w:r>
      <w:r>
        <w:rPr>
          <w:rFonts w:hint="default"/>
          <w:lang w:val="sr-Cyrl-RS"/>
        </w:rPr>
        <w:t xml:space="preserve"> у Србобрану</w:t>
      </w:r>
      <w:r>
        <w:rPr>
          <w:lang w:val="sr-Cyrl-RS"/>
        </w:rPr>
        <w:t>, донео је: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 xml:space="preserve">ПРАВИЛНИК О ЕВИДЕНТИРАЊУ И ИЗДАВАЊУ ДОЗВОЛА ЗА РАД СТРУЧЊАЦИМА У </w:t>
      </w:r>
      <w:r>
        <w:rPr>
          <w:b/>
          <w:lang w:val="sr-Cyrl-RS"/>
        </w:rPr>
        <w:t>КАСА</w:t>
      </w:r>
      <w:r>
        <w:rPr>
          <w:b/>
        </w:rPr>
        <w:t xml:space="preserve">ЧКОМ СПОРТУ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УВОДНЕ ОДРЕДБЕ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1.</w:t>
      </w:r>
    </w:p>
    <w:p>
      <w:pPr>
        <w:spacing w:after="0"/>
        <w:jc w:val="both"/>
      </w:pPr>
      <w:r>
        <w:t xml:space="preserve">Предмет овог Правилника је дефинисање рада стручака у спорту, који раде у </w:t>
      </w:r>
      <w:r>
        <w:rPr>
          <w:lang w:val="sr-Cyrl-RS"/>
        </w:rPr>
        <w:t xml:space="preserve">касачком </w:t>
      </w:r>
      <w:r>
        <w:t xml:space="preserve">спорту, њихова занимања и звања, начин евидентирања и издавања дозвола за рад и слично. Стручњаци у </w:t>
      </w:r>
      <w:r>
        <w:rPr>
          <w:lang w:val="sr-Cyrl-RS"/>
        </w:rPr>
        <w:t xml:space="preserve">касачком </w:t>
      </w:r>
      <w:r>
        <w:t xml:space="preserve">спорту су лица других занимања која имају одговарајуће образовање за те врсте послова и доприносе остваривању спортских активности у спорту и спортских делатности у складу са законом, у </w:t>
      </w:r>
      <w:r>
        <w:rPr>
          <w:lang w:val="sr-Cyrl-RS"/>
        </w:rPr>
        <w:t>Српском касачком савезу</w:t>
      </w:r>
      <w:r>
        <w:t xml:space="preserve"> ( у даљем тексту: </w:t>
      </w:r>
      <w:r>
        <w:rPr>
          <w:lang w:val="sr-Cyrl-RS"/>
        </w:rPr>
        <w:t>СКАС</w:t>
      </w:r>
      <w:r>
        <w:t xml:space="preserve">) и његовим чланицама.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2.</w:t>
      </w:r>
    </w:p>
    <w:p>
      <w:pPr>
        <w:spacing w:after="0"/>
        <w:jc w:val="both"/>
      </w:pPr>
      <w:r>
        <w:t xml:space="preserve">Послови које обављају стручњаци у </w:t>
      </w:r>
      <w:r>
        <w:rPr>
          <w:lang w:val="sr-Cyrl-RS"/>
        </w:rPr>
        <w:t>каса</w:t>
      </w:r>
      <w:r>
        <w:t xml:space="preserve">чком спорту су: </w:t>
      </w:r>
    </w:p>
    <w:p>
      <w:pPr>
        <w:spacing w:after="0"/>
        <w:jc w:val="both"/>
      </w:pPr>
      <w:r>
        <w:t xml:space="preserve">- контрола психофизичких и функционалних способности спортиста; </w:t>
      </w:r>
    </w:p>
    <w:p>
      <w:pPr>
        <w:spacing w:after="0"/>
        <w:jc w:val="both"/>
        <w:rPr>
          <w:lang w:val="sr-Cyrl-RS"/>
        </w:rPr>
      </w:pPr>
      <w:r>
        <w:t>- контрола такмичарских коња</w:t>
      </w:r>
      <w:r>
        <w:rPr>
          <w:lang w:val="sr-Cyrl-RS"/>
        </w:rPr>
        <w:t>;</w:t>
      </w:r>
    </w:p>
    <w:p>
      <w:pPr>
        <w:spacing w:after="0"/>
        <w:jc w:val="both"/>
      </w:pPr>
      <w:r>
        <w:t>- истраживачко-развојни и научно истраживачки рад у</w:t>
      </w:r>
      <w:r>
        <w:rPr>
          <w:lang w:val="sr-Cyrl-RS"/>
        </w:rPr>
        <w:t xml:space="preserve"> касачком</w:t>
      </w:r>
      <w:r>
        <w:t xml:space="preserve"> коњичком спорту; </w:t>
      </w:r>
    </w:p>
    <w:p>
      <w:pPr>
        <w:spacing w:after="0"/>
        <w:jc w:val="both"/>
      </w:pPr>
      <w:r>
        <w:t xml:space="preserve">- стручно- саветодавни и стручно-информативни рад; </w:t>
      </w:r>
    </w:p>
    <w:p>
      <w:pPr>
        <w:spacing w:after="0"/>
        <w:jc w:val="both"/>
      </w:pPr>
      <w:r>
        <w:t xml:space="preserve">- планирање спортских </w:t>
      </w:r>
      <w:r>
        <w:rPr>
          <w:lang w:val="sr-Cyrl-RS"/>
        </w:rPr>
        <w:t>касачких</w:t>
      </w:r>
      <w:r>
        <w:t xml:space="preserve"> програма и пројеката; </w:t>
      </w:r>
    </w:p>
    <w:p>
      <w:pPr>
        <w:spacing w:after="0"/>
        <w:jc w:val="both"/>
      </w:pPr>
      <w:r>
        <w:t xml:space="preserve">- документовање </w:t>
      </w:r>
      <w:r>
        <w:rPr>
          <w:lang w:val="sr-Cyrl-RS"/>
        </w:rPr>
        <w:t xml:space="preserve">касачке </w:t>
      </w:r>
      <w:r>
        <w:t xml:space="preserve">коњичке спортске стручне литературе, припремање и уређивање секундарних информационих извора у </w:t>
      </w:r>
      <w:r>
        <w:rPr>
          <w:lang w:val="sr-Cyrl-RS"/>
        </w:rPr>
        <w:t xml:space="preserve">касачком </w:t>
      </w:r>
      <w:r>
        <w:t xml:space="preserve">спорту; </w:t>
      </w:r>
    </w:p>
    <w:p>
      <w:pPr>
        <w:spacing w:after="0"/>
        <w:jc w:val="both"/>
      </w:pPr>
      <w:r>
        <w:t xml:space="preserve">- креирање, планирање и организовање пропагандних </w:t>
      </w:r>
      <w:r>
        <w:rPr>
          <w:lang w:val="sr-Cyrl-RS"/>
        </w:rPr>
        <w:t xml:space="preserve">касачкох </w:t>
      </w:r>
      <w:r>
        <w:t xml:space="preserve">коњичких кампања и акција, односа са јавношћу и контаката са средствима јавног информисања у спорту; </w:t>
      </w:r>
    </w:p>
    <w:p>
      <w:pPr>
        <w:spacing w:after="0"/>
        <w:jc w:val="both"/>
      </w:pPr>
      <w:r>
        <w:t xml:space="preserve">- извештавање са </w:t>
      </w:r>
      <w:r>
        <w:rPr>
          <w:lang w:val="sr-Cyrl-RS"/>
        </w:rPr>
        <w:t xml:space="preserve">касачких </w:t>
      </w:r>
      <w:r>
        <w:t xml:space="preserve">коњичких спортских приредаба, писање информативних и аналитичких новинских чланака у области </w:t>
      </w:r>
      <w:r>
        <w:rPr>
          <w:lang w:val="sr-Cyrl-RS"/>
        </w:rPr>
        <w:t xml:space="preserve">касачког </w:t>
      </w:r>
      <w:r>
        <w:t xml:space="preserve">спорта; </w:t>
      </w:r>
    </w:p>
    <w:p>
      <w:pPr>
        <w:spacing w:after="0"/>
        <w:jc w:val="both"/>
      </w:pPr>
      <w:r>
        <w:t xml:space="preserve">- планирање и спровођење </w:t>
      </w:r>
      <w:r>
        <w:rPr>
          <w:lang w:val="sr-Cyrl-RS"/>
        </w:rPr>
        <w:t xml:space="preserve">касачких </w:t>
      </w:r>
      <w:r>
        <w:t xml:space="preserve">коњичких спортских приредаба; </w:t>
      </w:r>
    </w:p>
    <w:p>
      <w:pPr>
        <w:spacing w:after="0"/>
        <w:jc w:val="both"/>
      </w:pPr>
      <w:r>
        <w:t xml:space="preserve">- посредовање у спортским трансферима спортиста </w:t>
      </w:r>
      <w:r>
        <w:rPr>
          <w:lang w:val="sr-Cyrl-RS"/>
        </w:rPr>
        <w:t xml:space="preserve">касачког </w:t>
      </w:r>
      <w:r>
        <w:t xml:space="preserve">спорта; </w:t>
      </w:r>
    </w:p>
    <w:p>
      <w:pPr>
        <w:spacing w:after="0"/>
        <w:jc w:val="both"/>
      </w:pPr>
      <w:r>
        <w:t xml:space="preserve">- спортски менаџмент и организовање спортског пословања; </w:t>
      </w:r>
    </w:p>
    <w:p>
      <w:pPr>
        <w:spacing w:after="0"/>
        <w:jc w:val="both"/>
      </w:pPr>
      <w:r>
        <w:t xml:space="preserve">- спортско суђење у </w:t>
      </w:r>
      <w:r>
        <w:rPr>
          <w:lang w:val="sr-Cyrl-RS"/>
        </w:rPr>
        <w:t>касачком</w:t>
      </w:r>
      <w:r>
        <w:t xml:space="preserve"> спорту; </w:t>
      </w:r>
    </w:p>
    <w:p>
      <w:pPr>
        <w:spacing w:after="0"/>
        <w:jc w:val="both"/>
      </w:pPr>
      <w:r>
        <w:t xml:space="preserve">- старање о безбедности, реду и сигурности на </w:t>
      </w:r>
      <w:r>
        <w:rPr>
          <w:lang w:val="sr-Cyrl-RS"/>
        </w:rPr>
        <w:t xml:space="preserve">касачким </w:t>
      </w:r>
      <w:r>
        <w:t xml:space="preserve">коњичким спортским приредбама и у спортским објектима; </w:t>
      </w:r>
    </w:p>
    <w:p>
      <w:pPr>
        <w:spacing w:after="0"/>
        <w:jc w:val="both"/>
      </w:pPr>
      <w:r>
        <w:t>- спречавање допинга у к</w:t>
      </w:r>
      <w:r>
        <w:rPr>
          <w:lang w:val="sr-Cyrl-RS"/>
        </w:rPr>
        <w:t>асачком</w:t>
      </w:r>
      <w:r>
        <w:t xml:space="preserve"> спорту; </w:t>
      </w:r>
    </w:p>
    <w:p>
      <w:pPr>
        <w:spacing w:after="0"/>
        <w:jc w:val="both"/>
      </w:pPr>
      <w:r>
        <w:t xml:space="preserve">- старање о здравственом стању спортиста, стручњака, коња и слично.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Стручне послове у </w:t>
      </w:r>
      <w:r>
        <w:rPr>
          <w:lang w:val="sr-Cyrl-RS"/>
        </w:rPr>
        <w:t>каса</w:t>
      </w:r>
      <w:r>
        <w:t xml:space="preserve">чком спорту могу обављати стручњаци у спорту који испуњавају услове предвиђене важећим Законом о спорту и подзаконским актима, евидентирани су или поседују дозволу за рад СКАС-а или надлежног међународног спортског савеза, у складу са важећим прописима.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3.</w:t>
      </w:r>
    </w:p>
    <w:p>
      <w:pPr>
        <w:spacing w:after="0"/>
        <w:jc w:val="both"/>
      </w:pPr>
      <w:r>
        <w:t xml:space="preserve">Контролу психофизичких и функционалних способности учесника у спортским активностима могу обављати лица која су стекла високо образовање за занимања у области спорта, односно физичке културе, као и лица која су стекла одговарајуће високо образовање из области психолошких, социолошких или медицинских наука у сарадњи са спортским стручњацима.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4.</w:t>
      </w:r>
    </w:p>
    <w:p>
      <w:pPr>
        <w:spacing w:after="0"/>
        <w:jc w:val="both"/>
      </w:pPr>
      <w:r>
        <w:t xml:space="preserve">Контролу способности такмичарских коња учесника у спортским активностима могу обављати лица која су стекла најмање високо образовање у области ветеринарске медицине.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5.</w:t>
      </w:r>
    </w:p>
    <w:p>
      <w:pPr>
        <w:spacing w:after="0"/>
        <w:jc w:val="both"/>
      </w:pPr>
      <w:r>
        <w:t xml:space="preserve">Истраживачко-развојни и научноистраживачки рад у спорту могу обављати лица која имају одговарајуће наставно, односно научно звање, у складу са законом.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6.</w:t>
      </w:r>
    </w:p>
    <w:p>
      <w:pPr>
        <w:spacing w:after="0"/>
        <w:jc w:val="both"/>
      </w:pPr>
      <w:r>
        <w:rPr>
          <w:lang w:val="sr-Cyrl-RS"/>
        </w:rPr>
        <w:t xml:space="preserve">СКАС </w:t>
      </w:r>
      <w:r>
        <w:t xml:space="preserve">евидентира или издаје дозволе за раду следећим спортским стручњацима у </w:t>
      </w:r>
      <w:r>
        <w:rPr>
          <w:lang w:val="sr-Cyrl-RS"/>
        </w:rPr>
        <w:t>касачком</w:t>
      </w:r>
      <w:r>
        <w:t xml:space="preserve"> спорту: </w:t>
      </w:r>
    </w:p>
    <w:p>
      <w:pPr>
        <w:spacing w:after="0"/>
        <w:jc w:val="both"/>
      </w:pPr>
      <w:r>
        <w:t xml:space="preserve">1) судија у </w:t>
      </w:r>
      <w:r>
        <w:rPr>
          <w:lang w:val="sr-Cyrl-RS"/>
        </w:rPr>
        <w:t xml:space="preserve">касачком </w:t>
      </w:r>
      <w:r>
        <w:t xml:space="preserve">спорту; </w:t>
      </w:r>
    </w:p>
    <w:p>
      <w:pPr>
        <w:spacing w:after="0"/>
        <w:jc w:val="both"/>
      </w:pPr>
      <w:r>
        <w:rPr>
          <w:lang w:val="sr-Cyrl-RS"/>
        </w:rPr>
        <w:t>2</w:t>
      </w:r>
      <w:r>
        <w:t>) менаџер у</w:t>
      </w:r>
      <w:r>
        <w:rPr>
          <w:lang w:val="sr-Cyrl-RS"/>
        </w:rPr>
        <w:t xml:space="preserve"> касачком</w:t>
      </w:r>
      <w:r>
        <w:t xml:space="preserve"> спорту;</w:t>
      </w:r>
    </w:p>
    <w:p>
      <w:pPr>
        <w:spacing w:after="0"/>
        <w:jc w:val="both"/>
      </w:pPr>
      <w:r>
        <w:rPr>
          <w:lang w:val="sr-Cyrl-RS"/>
        </w:rPr>
        <w:t>3</w:t>
      </w:r>
      <w:r>
        <w:t xml:space="preserve">) медицинар у </w:t>
      </w:r>
      <w:r>
        <w:rPr>
          <w:lang w:val="sr-Cyrl-RS"/>
        </w:rPr>
        <w:t xml:space="preserve">касачком </w:t>
      </w:r>
      <w:r>
        <w:t>спорту и</w:t>
      </w:r>
    </w:p>
    <w:p>
      <w:pPr>
        <w:spacing w:after="0"/>
        <w:jc w:val="both"/>
      </w:pPr>
      <w:r>
        <w:rPr>
          <w:lang w:val="sr-Cyrl-RS"/>
        </w:rPr>
        <w:t>4</w:t>
      </w:r>
      <w:r>
        <w:t xml:space="preserve">) ветеринар у </w:t>
      </w:r>
      <w:r>
        <w:rPr>
          <w:lang w:val="sr-Cyrl-RS"/>
        </w:rPr>
        <w:t xml:space="preserve">касачком </w:t>
      </w:r>
      <w:r>
        <w:t>коњичком спорту.</w:t>
      </w:r>
    </w:p>
    <w:p>
      <w:pPr>
        <w:spacing w:after="0"/>
        <w:jc w:val="both"/>
      </w:pPr>
    </w:p>
    <w:p>
      <w:pPr>
        <w:spacing w:after="0"/>
        <w:jc w:val="both"/>
      </w:pPr>
      <w:r>
        <w:t>Уколико стручњак у к</w:t>
      </w:r>
      <w:r>
        <w:rPr>
          <w:lang w:val="sr-Cyrl-RS"/>
        </w:rPr>
        <w:t>асачком</w:t>
      </w:r>
      <w:r>
        <w:t xml:space="preserve"> спорту има више спортско звање у оквиру једног спортског занимања, има право за обављање послова из нижег спортског звања из истог занимања. </w:t>
      </w:r>
    </w:p>
    <w:p>
      <w:pPr>
        <w:spacing w:after="0"/>
        <w:jc w:val="both"/>
      </w:pPr>
    </w:p>
    <w:p>
      <w:pPr>
        <w:spacing w:after="0"/>
        <w:jc w:val="both"/>
      </w:pPr>
      <w:r>
        <w:t>Сви стручњаци у спорту, који су ангажовани и раде у С</w:t>
      </w:r>
      <w:r>
        <w:rPr>
          <w:lang w:val="sr-Cyrl-RS"/>
        </w:rPr>
        <w:t>КАС-</w:t>
      </w:r>
      <w:r>
        <w:t>у и чланицама С</w:t>
      </w:r>
      <w:r>
        <w:rPr>
          <w:lang w:val="sr-Cyrl-RS"/>
        </w:rPr>
        <w:t>КАС-</w:t>
      </w:r>
      <w:r>
        <w:t xml:space="preserve">а се евидентирају попуњавањем посебног обрасца, а стручњаци у спорту са звањем судија, подлежу обавези и издавања дозвола за рад.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СУДИЈА У КОЊИЧКОМ СПОРТУ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7.</w:t>
      </w:r>
    </w:p>
    <w:p>
      <w:pPr>
        <w:spacing w:after="0"/>
        <w:jc w:val="both"/>
      </w:pPr>
      <w:r>
        <w:t xml:space="preserve">Судија у </w:t>
      </w:r>
      <w:r>
        <w:rPr>
          <w:lang w:val="sr-Cyrl-RS"/>
        </w:rPr>
        <w:t xml:space="preserve">касачком </w:t>
      </w:r>
      <w:r>
        <w:t xml:space="preserve">спорту је занимање лица која се баве пословима суђења у дисциплинама </w:t>
      </w:r>
      <w:r>
        <w:rPr>
          <w:lang w:val="sr-Cyrl-RS"/>
        </w:rPr>
        <w:t xml:space="preserve">касачког </w:t>
      </w:r>
      <w:r>
        <w:t xml:space="preserve">спорта.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8.</w:t>
      </w:r>
    </w:p>
    <w:p>
      <w:pPr>
        <w:spacing w:after="0"/>
        <w:jc w:val="both"/>
      </w:pPr>
      <w:r>
        <w:t xml:space="preserve">Карактеристични послови занимања судије у </w:t>
      </w:r>
      <w:r>
        <w:rPr>
          <w:lang w:val="sr-Cyrl-RS"/>
        </w:rPr>
        <w:t xml:space="preserve">касачком </w:t>
      </w:r>
      <w:r>
        <w:t xml:space="preserve">спорту јесу: извођење суђења на такмичењу у спортској грани </w:t>
      </w:r>
      <w:r>
        <w:rPr>
          <w:lang w:val="sr-Cyrl-RS"/>
        </w:rPr>
        <w:t xml:space="preserve">касачки </w:t>
      </w:r>
      <w:r>
        <w:t>спорт, према званичним или прилагођеним правилима и пропозицијима у складу са Законом, Статутом С</w:t>
      </w:r>
      <w:r>
        <w:rPr>
          <w:lang w:val="sr-Cyrl-RS"/>
        </w:rPr>
        <w:t>КАС-</w:t>
      </w:r>
      <w:r>
        <w:t>а и другим актима С</w:t>
      </w:r>
      <w:r>
        <w:rPr>
          <w:lang w:val="sr-Cyrl-RS"/>
        </w:rPr>
        <w:t>КАС-</w:t>
      </w:r>
      <w:r>
        <w:t>а.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9.</w:t>
      </w:r>
    </w:p>
    <w:p>
      <w:pPr>
        <w:spacing w:after="0"/>
        <w:jc w:val="both"/>
      </w:pPr>
      <w:r>
        <w:t xml:space="preserve">Звања у оквиру занимања судија у </w:t>
      </w:r>
      <w:r>
        <w:rPr>
          <w:lang w:val="sr-Cyrl-RS"/>
        </w:rPr>
        <w:t>касачком</w:t>
      </w:r>
      <w:r>
        <w:t xml:space="preserve"> спорту су: </w:t>
      </w:r>
    </w:p>
    <w:p>
      <w:pPr>
        <w:spacing w:after="0"/>
        <w:jc w:val="both"/>
      </w:pPr>
      <w:r>
        <w:t xml:space="preserve">1) судија у </w:t>
      </w:r>
      <w:r>
        <w:rPr>
          <w:lang w:val="sr-Cyrl-RS"/>
        </w:rPr>
        <w:t>касачком</w:t>
      </w:r>
      <w:r>
        <w:t xml:space="preserve"> спорту; </w:t>
      </w:r>
    </w:p>
    <w:p>
      <w:pPr>
        <w:spacing w:after="0"/>
        <w:ind w:firstLine="720"/>
        <w:jc w:val="both"/>
      </w:pPr>
      <w:r>
        <w:t xml:space="preserve">а) за дисциплину </w:t>
      </w:r>
      <w:r>
        <w:rPr>
          <w:lang w:val="sr-Cyrl-CS"/>
        </w:rPr>
        <w:t>касачке коњичке трке под седлом и</w:t>
      </w:r>
      <w:r>
        <w:t>,</w:t>
      </w:r>
    </w:p>
    <w:p>
      <w:pPr>
        <w:spacing w:after="0"/>
        <w:ind w:firstLine="720"/>
        <w:jc w:val="both"/>
      </w:pPr>
      <w:r>
        <w:t xml:space="preserve">б) за дисциплину </w:t>
      </w:r>
      <w:r>
        <w:rPr>
          <w:lang w:val="sr-Cyrl-CS"/>
        </w:rPr>
        <w:t>касачке коњичке трке у сулкама (једнопрег и двопрег)</w:t>
      </w:r>
      <w:r>
        <w:rPr>
          <w:lang w:val="sr-Cyrl-RS"/>
        </w:rPr>
        <w:t>.</w:t>
      </w:r>
      <w:r>
        <w:t xml:space="preserve">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2) национални судија у коњичком спорту; </w:t>
      </w:r>
    </w:p>
    <w:p>
      <w:pPr>
        <w:spacing w:after="0"/>
        <w:ind w:firstLine="720"/>
        <w:jc w:val="both"/>
      </w:pPr>
      <w:r>
        <w:t xml:space="preserve">а) за дисциплину </w:t>
      </w:r>
      <w:r>
        <w:rPr>
          <w:lang w:val="sr-Cyrl-CS"/>
        </w:rPr>
        <w:t>касачке коњичке трке под седлом и</w:t>
      </w:r>
      <w:r>
        <w:t>,</w:t>
      </w:r>
    </w:p>
    <w:p>
      <w:pPr>
        <w:spacing w:after="0"/>
        <w:ind w:firstLine="720"/>
        <w:jc w:val="both"/>
      </w:pPr>
      <w:r>
        <w:t xml:space="preserve">б) за дисциплину </w:t>
      </w:r>
      <w:r>
        <w:rPr>
          <w:lang w:val="sr-Cyrl-CS"/>
        </w:rPr>
        <w:t>касачке коњичке трке у сулкама (једнопрег и двопрег)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 xml:space="preserve">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Националне судије у складу са искуством могу бити националне судије </w:t>
      </w:r>
      <w:r>
        <w:t>I</w:t>
      </w:r>
      <w:r>
        <w:rPr>
          <w:lang w:val="sr-Cyrl-RS"/>
        </w:rPr>
        <w:t xml:space="preserve">, </w:t>
      </w:r>
      <w:r>
        <w:t>II</w:t>
      </w:r>
      <w:r>
        <w:rPr>
          <w:lang w:val="sr-Cyrl-RS"/>
        </w:rPr>
        <w:t xml:space="preserve"> или </w:t>
      </w:r>
      <w:r>
        <w:t>III</w:t>
      </w:r>
      <w:r>
        <w:rPr>
          <w:lang w:val="sr-Cyrl-RS"/>
        </w:rPr>
        <w:t xml:space="preserve"> категорије (прве, друге или треће категорије).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Највиши ранг је судија </w:t>
      </w:r>
      <w:r>
        <w:t>I</w:t>
      </w:r>
      <w:r>
        <w:rPr>
          <w:lang w:val="sr-Cyrl-RS"/>
        </w:rPr>
        <w:t xml:space="preserve"> категорије.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За прелазак националног судије у виши ранг судија мора да положи испит у организацији СКАС-а и да буде активан судија најмање 1 (једну) годину до подношења захтева за полагање за виши ранг.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3) међународни судија у касачком спорту стиче звање у складу са Правилима УЕТ. </w:t>
      </w:r>
    </w:p>
    <w:p>
      <w:pPr>
        <w:spacing w:after="0"/>
        <w:jc w:val="center"/>
        <w:rPr>
          <w:b/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10.</w:t>
      </w:r>
    </w:p>
    <w:p>
      <w:pPr>
        <w:spacing w:after="0"/>
        <w:jc w:val="both"/>
        <w:rPr>
          <w:rFonts w:hint="default"/>
          <w:highlight w:val="none"/>
          <w:lang w:val="sr-Cyrl-RS"/>
        </w:rPr>
      </w:pPr>
      <w:r>
        <w:rPr>
          <w:highlight w:val="none"/>
          <w:lang w:val="sr-Cyrl-RS"/>
        </w:rPr>
        <w:t>Полагање</w:t>
      </w:r>
      <w:r>
        <w:rPr>
          <w:rFonts w:hint="default"/>
          <w:highlight w:val="none"/>
          <w:lang w:val="sr-Cyrl-RS"/>
        </w:rPr>
        <w:t xml:space="preserve"> се врши испред комисије коју делегира Управни одбор и састоји се од чланова: Управног одбора (1), Такмичарске комисије (1) и судија са најмањим рангом Национални судија </w:t>
      </w:r>
      <w:r>
        <w:rPr>
          <w:rFonts w:hint="default"/>
          <w:highlight w:val="none"/>
          <w:lang w:val="sr-Latn-BA"/>
        </w:rPr>
        <w:t xml:space="preserve">I </w:t>
      </w:r>
      <w:r>
        <w:rPr>
          <w:rFonts w:hint="default"/>
          <w:highlight w:val="none"/>
          <w:lang w:val="sr-Cyrl-RS"/>
        </w:rPr>
        <w:t>категорије (1).</w:t>
      </w:r>
    </w:p>
    <w:p>
      <w:pPr>
        <w:spacing w:after="0"/>
        <w:jc w:val="both"/>
        <w:rPr>
          <w:rFonts w:hint="default"/>
          <w:highlight w:val="none"/>
          <w:lang w:val="sr-Cyrl-RS"/>
        </w:rPr>
      </w:pPr>
      <w:r>
        <w:rPr>
          <w:rFonts w:hint="default"/>
          <w:highlight w:val="none"/>
          <w:lang w:val="sr-Cyrl-RS"/>
        </w:rPr>
        <w:t>Испит се састоји од полагања теста из познавања Правилника о одгоју, организацији и извођењу касачких трка и практичног дела у виду анализе снимка трка.</w:t>
      </w:r>
    </w:p>
    <w:p>
      <w:pPr>
        <w:spacing w:after="0"/>
        <w:jc w:val="both"/>
        <w:rPr>
          <w:rFonts w:hint="default"/>
          <w:highlight w:val="none"/>
          <w:lang w:val="sr-Cyrl-RS"/>
        </w:rPr>
      </w:pPr>
      <w:r>
        <w:rPr>
          <w:rFonts w:hint="default"/>
          <w:highlight w:val="none"/>
          <w:lang w:val="sr-Cyrl-RS"/>
        </w:rPr>
        <w:t>Обавеза СКАС-а је чување тестова за полагање судија.</w:t>
      </w:r>
    </w:p>
    <w:p>
      <w:pPr>
        <w:spacing w:after="0"/>
        <w:jc w:val="both"/>
        <w:rPr>
          <w:rFonts w:hint="default"/>
          <w:highlight w:val="none"/>
          <w:lang w:val="sr-Cyrl-RS"/>
        </w:rPr>
      </w:pPr>
      <w:r>
        <w:rPr>
          <w:rFonts w:hint="default"/>
          <w:highlight w:val="none"/>
          <w:lang w:val="sr-Cyrl-RS"/>
        </w:rPr>
        <w:t>Национални судија може током године максимално да напредује за једну категорију уколико поред положеног испита од Такмичарске комисије добије позитивно мишљење о раду кандидата.</w:t>
      </w:r>
    </w:p>
    <w:p>
      <w:pPr>
        <w:spacing w:after="0"/>
        <w:jc w:val="both"/>
        <w:rPr>
          <w:rFonts w:hint="default"/>
          <w:highlight w:val="none"/>
          <w:lang w:val="sr-Cyrl-RS"/>
        </w:rPr>
      </w:pPr>
      <w:r>
        <w:rPr>
          <w:rFonts w:hint="default"/>
          <w:highlight w:val="none"/>
          <w:lang w:val="sr-Cyrl-RS"/>
        </w:rPr>
        <w:t>Кандидати се оцењују са терминима: задовољава или незадовољава.</w:t>
      </w:r>
    </w:p>
    <w:p>
      <w:pPr>
        <w:spacing w:after="0"/>
        <w:jc w:val="both"/>
        <w:rPr>
          <w:rFonts w:hint="default"/>
          <w:highlight w:val="none"/>
          <w:lang w:val="sr-Cyrl-RS"/>
        </w:rPr>
      </w:pPr>
      <w:r>
        <w:rPr>
          <w:rFonts w:hint="default"/>
          <w:highlight w:val="none"/>
          <w:lang w:val="sr-Cyrl-RS"/>
        </w:rPr>
        <w:t xml:space="preserve">Уколико кандидат незадовољава на испиту може максимално три пута да полаже а након тога ново полагање се заказује за шест месеци. </w:t>
      </w:r>
    </w:p>
    <w:p>
      <w:pPr>
        <w:spacing w:after="0"/>
        <w:jc w:val="both"/>
        <w:rPr>
          <w:rFonts w:hint="default"/>
          <w:highlight w:val="none"/>
          <w:lang w:val="sr-Cyrl-RS"/>
        </w:rPr>
      </w:pPr>
      <w:r>
        <w:rPr>
          <w:rFonts w:hint="default"/>
          <w:highlight w:val="none"/>
          <w:lang w:val="sr-Cyrl-RS"/>
        </w:rPr>
        <w:t xml:space="preserve">Судија који није био активан једну или више година у обавези је да прође проверу познавања Правилника о одгоју, организацији и извођењу касачких трка пре комисијом коју именује Управни одбор. </w:t>
      </w:r>
    </w:p>
    <w:p>
      <w:pPr>
        <w:spacing w:after="0"/>
        <w:jc w:val="both"/>
        <w:rPr>
          <w:rFonts w:hint="default"/>
          <w:highlight w:val="yellow"/>
          <w:lang w:val="sr-Cyrl-RS"/>
        </w:rPr>
      </w:pPr>
    </w:p>
    <w:p>
      <w:pPr>
        <w:spacing w:after="0"/>
        <w:jc w:val="both"/>
      </w:pPr>
    </w:p>
    <w:p>
      <w:pPr>
        <w:spacing w:after="0"/>
        <w:jc w:val="both"/>
      </w:pP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Услови за стицање звања судија у касачком спорту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11.</w:t>
      </w:r>
    </w:p>
    <w:p>
      <w:pPr>
        <w:spacing w:after="0"/>
        <w:jc w:val="both"/>
      </w:pPr>
      <w:r>
        <w:t xml:space="preserve">За стицање звања спортски судија неопходни су у складу са законом следећи услови: </w:t>
      </w:r>
    </w:p>
    <w:p>
      <w:pPr>
        <w:pStyle w:val="4"/>
        <w:numPr>
          <w:ilvl w:val="0"/>
          <w:numId w:val="1"/>
        </w:numPr>
        <w:spacing w:after="0"/>
        <w:jc w:val="both"/>
      </w:pPr>
      <w:r>
        <w:t xml:space="preserve">за звање судија у касачком спорту: </w:t>
      </w:r>
    </w:p>
    <w:p>
      <w:pPr>
        <w:pStyle w:val="4"/>
        <w:spacing w:after="0"/>
        <w:jc w:val="both"/>
      </w:pPr>
      <w:r>
        <w:t xml:space="preserve">• завршено најмање средње образовање и завршен програм одговарајућег оспособљавања I нивоа, или </w:t>
      </w:r>
    </w:p>
    <w:p>
      <w:pPr>
        <w:pStyle w:val="4"/>
        <w:spacing w:after="0"/>
        <w:jc w:val="both"/>
      </w:pPr>
      <w:r>
        <w:t xml:space="preserve">• завршено најмање средње образовање и пет година активног судијског стажа у грани спорта касачки спорт; </w:t>
      </w:r>
    </w:p>
    <w:p>
      <w:pPr>
        <w:pStyle w:val="4"/>
        <w:numPr>
          <w:ilvl w:val="0"/>
          <w:numId w:val="1"/>
        </w:numPr>
        <w:spacing w:after="0"/>
        <w:jc w:val="both"/>
      </w:pPr>
      <w:r>
        <w:t xml:space="preserve">за звање национални судија у касачком спорту: </w:t>
      </w:r>
    </w:p>
    <w:p>
      <w:pPr>
        <w:pStyle w:val="4"/>
        <w:spacing w:after="0"/>
        <w:jc w:val="both"/>
      </w:pPr>
      <w:r>
        <w:t xml:space="preserve">• завршено најмање средње образовање и завршен програм оспособљавања II нивоа или </w:t>
      </w:r>
    </w:p>
    <w:p>
      <w:pPr>
        <w:pStyle w:val="4"/>
        <w:spacing w:after="0"/>
        <w:jc w:val="both"/>
      </w:pPr>
      <w:r>
        <w:t>• најмање средње образовање и десет година активног судијског стажа у касачкo</w:t>
      </w:r>
      <w:r>
        <w:rPr>
          <w:lang w:val="sr-Cyrl-RS"/>
        </w:rPr>
        <w:t xml:space="preserve">м </w:t>
      </w:r>
      <w:r>
        <w:t>спорт</w:t>
      </w:r>
      <w:r>
        <w:rPr>
          <w:lang w:val="sr-Cyrl-RS"/>
        </w:rPr>
        <w:t>у</w:t>
      </w:r>
      <w:r>
        <w:t xml:space="preserve">; </w:t>
      </w:r>
    </w:p>
    <w:p>
      <w:pPr>
        <w:pStyle w:val="4"/>
        <w:numPr>
          <w:ilvl w:val="0"/>
          <w:numId w:val="1"/>
        </w:numPr>
        <w:spacing w:after="0"/>
        <w:jc w:val="both"/>
      </w:pPr>
      <w:r>
        <w:t xml:space="preserve">за звање међународни судија у касачком спорту: </w:t>
      </w:r>
    </w:p>
    <w:p>
      <w:pPr>
        <w:pStyle w:val="4"/>
        <w:spacing w:after="0"/>
        <w:jc w:val="both"/>
      </w:pPr>
      <w:r>
        <w:t xml:space="preserve">• звање националног судије у касачком спорту; </w:t>
      </w:r>
    </w:p>
    <w:p>
      <w:pPr>
        <w:pStyle w:val="4"/>
        <w:spacing w:after="0"/>
        <w:jc w:val="both"/>
      </w:pPr>
      <w:r>
        <w:t xml:space="preserve">• завшена едукација при </w:t>
      </w:r>
      <w:r>
        <w:rPr>
          <w:lang w:val="sr-Cyrl-RS"/>
        </w:rPr>
        <w:t>Европској</w:t>
      </w:r>
      <w:r>
        <w:t xml:space="preserve"> касачкој федерација – </w:t>
      </w:r>
      <w:r>
        <w:rPr>
          <w:lang w:val="sr-Cyrl-RS"/>
        </w:rPr>
        <w:t>УЕТ</w:t>
      </w:r>
      <w:r>
        <w:t xml:space="preserve">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12</w:t>
      </w:r>
      <w:r>
        <w:rPr>
          <w:b/>
          <w:lang w:val="sr-Cyrl-RS"/>
        </w:rPr>
        <w:t>.</w:t>
      </w:r>
    </w:p>
    <w:p>
      <w:pPr>
        <w:spacing w:after="0"/>
        <w:jc w:val="both"/>
      </w:pPr>
      <w:r>
        <w:t xml:space="preserve">Судије активно суде до навршене 65. године живота, уколико правилима међународне федерације није другачије уређено.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13.</w:t>
      </w: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 xml:space="preserve">Категоризују се само судије, које су поред испуњавања законских услова положили и судијски испит у складу са прописима СКАС-а, што је предмет посебног правилника и имају дозволу за рад.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Послови које врше судије у зависности од звања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14.</w:t>
      </w:r>
    </w:p>
    <w:p>
      <w:pPr>
        <w:spacing w:after="0"/>
        <w:jc w:val="both"/>
      </w:pPr>
      <w:r>
        <w:t xml:space="preserve">Судија у касачком спорту има право да врши: </w:t>
      </w:r>
    </w:p>
    <w:p>
      <w:pPr>
        <w:spacing w:after="0"/>
        <w:jc w:val="both"/>
        <w:rPr>
          <w:lang w:val="sr-Cyrl-RS"/>
        </w:rPr>
      </w:pPr>
      <w:r>
        <w:t>- све дужности судија на клупским такмичењима, осим дужности председника судијског колегијума</w:t>
      </w:r>
      <w:r>
        <w:rPr>
          <w:lang w:val="sr-Cyrl-RS"/>
        </w:rPr>
        <w:t>;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- дужности помоћника судије на свим осталим такмичењима на којима се предвиђа троје и више судија, под условом да ради поред двоје националних односно међународних судија.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Национални судија у касачком спорту има право да врши: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- све дужности и функције на такмичењима о организацији СКАС-а и његових удружених чланова.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Међународни судија у касачком спорту има право да врши: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- све дужности и функције у организацији СКАС-а и међународне надлежне федерације на међународним такмичењима.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Услови за издавање дозвола за рад судијама у касачком спорту</w:t>
      </w:r>
    </w:p>
    <w:p>
      <w:pPr>
        <w:spacing w:after="0"/>
        <w:jc w:val="center"/>
        <w:rPr>
          <w:b/>
          <w:lang w:val="sr-Cyrl-RS"/>
        </w:rPr>
      </w:pPr>
    </w:p>
    <w:p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Члан 15.</w:t>
      </w:r>
    </w:p>
    <w:p>
      <w:pPr>
        <w:spacing w:after="0"/>
        <w:jc w:val="both"/>
      </w:pPr>
      <w:r>
        <w:t xml:space="preserve">Савез издаје одговарајућу дозволу за рад спортском судији у касачком спорту: </w:t>
      </w:r>
    </w:p>
    <w:p>
      <w:pPr>
        <w:spacing w:after="0"/>
        <w:jc w:val="both"/>
      </w:pPr>
      <w:r>
        <w:t xml:space="preserve">1. који испуњава услове у погледу стручне оспособљености, односно ако има одговарајуће спортско звање, у складу са Законом и прописима којима се уређује номенклатура спортских занимања и звања или потребно радно искуство; </w:t>
      </w:r>
    </w:p>
    <w:p>
      <w:pPr>
        <w:spacing w:after="0"/>
        <w:jc w:val="both"/>
      </w:pPr>
      <w:r>
        <w:t>2. који је регистрован у С</w:t>
      </w:r>
      <w:r>
        <w:rPr>
          <w:lang w:val="sr-Cyrl-RS"/>
        </w:rPr>
        <w:t>КАС-</w:t>
      </w:r>
      <w:r>
        <w:t>у, односно ако је члан удружења судија које је у саставу С</w:t>
      </w:r>
      <w:r>
        <w:rPr>
          <w:lang w:val="sr-Cyrl-RS"/>
        </w:rPr>
        <w:t>КАС-</w:t>
      </w:r>
      <w:r>
        <w:t>а, у складу са спортским правилима С</w:t>
      </w:r>
      <w:r>
        <w:rPr>
          <w:lang w:val="sr-Cyrl-RS"/>
        </w:rPr>
        <w:t>КАС-</w:t>
      </w:r>
      <w:r>
        <w:t xml:space="preserve">а; </w:t>
      </w:r>
    </w:p>
    <w:p>
      <w:pPr>
        <w:spacing w:after="0"/>
        <w:jc w:val="both"/>
      </w:pPr>
      <w:r>
        <w:t xml:space="preserve">3. који је здравствено способан за обављање послова суђења; </w:t>
      </w:r>
    </w:p>
    <w:p>
      <w:pPr>
        <w:spacing w:after="0"/>
        <w:jc w:val="both"/>
      </w:pPr>
      <w:r>
        <w:t xml:space="preserve">4. који је од периода стицања претходне дозволе судио најмање на три такмичења годишње, у складу са овим правилником; </w:t>
      </w:r>
    </w:p>
    <w:p>
      <w:pPr>
        <w:spacing w:after="0"/>
        <w:jc w:val="both"/>
      </w:pPr>
      <w:r>
        <w:t xml:space="preserve">5. ако му није изречена мера забране обављања послова суђења у спорту за период важења дозволе за рад; </w:t>
      </w:r>
    </w:p>
    <w:p>
      <w:pPr>
        <w:spacing w:after="0"/>
        <w:jc w:val="both"/>
      </w:pPr>
      <w:r>
        <w:t xml:space="preserve">6. ако није прекршио анти допинг правила; </w:t>
      </w:r>
    </w:p>
    <w:p>
      <w:pPr>
        <w:spacing w:after="0"/>
        <w:jc w:val="both"/>
      </w:pPr>
      <w:r>
        <w:t xml:space="preserve">7. који уплати накнаду за трошкове издавања дозволе за рад. 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lang w:val="sr-Cyrl-RS"/>
        </w:rPr>
        <w:t>СКАС</w:t>
      </w:r>
      <w:r>
        <w:t xml:space="preserve"> издаје дозволу за рад на период од три године.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</w:pPr>
      <w:r>
        <w:rPr>
          <w:lang w:val="sr-Cyrl-RS"/>
        </w:rPr>
        <w:t>СКАС</w:t>
      </w:r>
      <w:r>
        <w:t xml:space="preserve"> води евиденцију издатих, обновљених, односно одузетих дозвола за рад.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Дозвола за рад издата судији од стране признате међународне организације (чије седиште није на територији Републике Србије) у области касачког спорта, сматра се важећом дозволом за рад, у смислу Закона о спорту и овог Правилника, за период на који је издата.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ПОСТУПАК ЗА ИЗДАВАЊЕ ДОЗВОЛА ЗА РАД СУДИЈАМА У КОЊИЧКОМ СПОРТУ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16</w:t>
      </w:r>
      <w:r>
        <w:rPr>
          <w:b/>
        </w:rPr>
        <w:t>.</w:t>
      </w:r>
    </w:p>
    <w:p>
      <w:pPr>
        <w:spacing w:after="0"/>
        <w:jc w:val="both"/>
      </w:pPr>
      <w:r>
        <w:t>Захтев за издавање дозволе за рад судије подносе С</w:t>
      </w:r>
      <w:r>
        <w:rPr>
          <w:lang w:val="sr-Cyrl-RS"/>
        </w:rPr>
        <w:t>КАС-</w:t>
      </w:r>
      <w:r>
        <w:t>у.</w:t>
      </w:r>
    </w:p>
    <w:p>
      <w:pPr>
        <w:spacing w:after="0"/>
        <w:jc w:val="both"/>
      </w:pPr>
      <w:r>
        <w:t xml:space="preserve">Захтев за издавање дозволе за рад обавезно садржи: </w:t>
      </w:r>
    </w:p>
    <w:p>
      <w:pPr>
        <w:spacing w:after="0"/>
        <w:jc w:val="both"/>
      </w:pPr>
      <w:r>
        <w:t xml:space="preserve">- </w:t>
      </w:r>
      <w:r>
        <w:rPr>
          <w:lang w:val="sr-Cyrl-RS"/>
        </w:rPr>
        <w:t>з</w:t>
      </w:r>
      <w:r>
        <w:t xml:space="preserve">ахтев за издавање дозволе попуњен на прописаном обрасцу; </w:t>
      </w:r>
    </w:p>
    <w:p>
      <w:pPr>
        <w:spacing w:after="0"/>
        <w:jc w:val="both"/>
      </w:pPr>
      <w:r>
        <w:t xml:space="preserve">- кратку биографију (CV); </w:t>
      </w:r>
    </w:p>
    <w:p>
      <w:pPr>
        <w:spacing w:after="0"/>
        <w:jc w:val="both"/>
      </w:pPr>
      <w:r>
        <w:t xml:space="preserve">- две фотографије (као за личну карту или пасош); </w:t>
      </w:r>
    </w:p>
    <w:p>
      <w:pPr>
        <w:spacing w:after="0"/>
        <w:jc w:val="both"/>
      </w:pPr>
      <w:r>
        <w:t>- доказ о измирењу трошкова поступка издавања дозволе који се уплаћују на рачун С</w:t>
      </w:r>
      <w:r>
        <w:rPr>
          <w:lang w:val="sr-Cyrl-RS"/>
        </w:rPr>
        <w:t>КАС-</w:t>
      </w:r>
      <w:r>
        <w:t xml:space="preserve">а (уплатница или извод из банке); </w:t>
      </w:r>
    </w:p>
    <w:p>
      <w:pPr>
        <w:spacing w:after="0"/>
        <w:jc w:val="both"/>
      </w:pPr>
      <w:r>
        <w:t xml:space="preserve">- </w:t>
      </w:r>
      <w:r>
        <w:rPr>
          <w:lang w:val="sr-Cyrl-RS"/>
        </w:rPr>
        <w:t>д</w:t>
      </w:r>
      <w:r>
        <w:t xml:space="preserve">оказ о стеченом степену образовања или стручне оспособњености (оверена диплома или уверење); </w:t>
      </w:r>
    </w:p>
    <w:p>
      <w:pPr>
        <w:spacing w:after="0"/>
        <w:jc w:val="both"/>
      </w:pPr>
      <w:r>
        <w:t>- лекарско уверење издато од стране надлежне здр</w:t>
      </w:r>
      <w:r>
        <w:rPr>
          <w:lang w:val="sr-Cyrl-RS"/>
        </w:rPr>
        <w:t>а</w:t>
      </w:r>
      <w:r>
        <w:t xml:space="preserve">вствене установе и у складу са подзаконским актима која регулишу ову област; </w:t>
      </w:r>
    </w:p>
    <w:p>
      <w:pPr>
        <w:spacing w:after="0"/>
        <w:jc w:val="both"/>
      </w:pPr>
      <w:r>
        <w:t xml:space="preserve">- доказ о радном искуству (тамо где се то тражи); </w:t>
      </w:r>
    </w:p>
    <w:p>
      <w:pPr>
        <w:spacing w:after="0"/>
        <w:jc w:val="both"/>
      </w:pPr>
      <w:r>
        <w:t xml:space="preserve">- друге потребне доказе прописане овим Правилником, у зависности од врсте дозволе која се тражи.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Обнављање дозволе за рад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17</w:t>
      </w:r>
      <w:r>
        <w:rPr>
          <w:b/>
        </w:rPr>
        <w:t>.</w:t>
      </w:r>
    </w:p>
    <w:p>
      <w:pPr>
        <w:spacing w:after="0"/>
        <w:jc w:val="both"/>
      </w:pPr>
      <w:r>
        <w:t>Судија</w:t>
      </w:r>
      <w:r>
        <w:rPr>
          <w:lang w:val="sr-Cyrl-RS"/>
        </w:rPr>
        <w:t xml:space="preserve"> ради</w:t>
      </w:r>
      <w:r>
        <w:t xml:space="preserve"> обнављања дозволе за рад, подноси захтев С</w:t>
      </w:r>
      <w:r>
        <w:rPr>
          <w:lang w:val="sr-Cyrl-RS"/>
        </w:rPr>
        <w:t>КАС-</w:t>
      </w:r>
      <w:r>
        <w:t xml:space="preserve">у 60 дана пре истека рока на који му је претходна дозвола за рад издата.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Лицима из претходног става се може обновити дозвола за рад ако је, у складу са Законом и овим </w:t>
      </w:r>
      <w:r>
        <w:rPr>
          <w:lang w:val="sr-Cyrl-RS"/>
        </w:rPr>
        <w:t>П</w:t>
      </w:r>
      <w:r>
        <w:t xml:space="preserve">равилником, у периоду важења дозволе за рад испунио услове у погледу радног ангажовања на такмичењима, у складу са овим Правилником. </w:t>
      </w:r>
    </w:p>
    <w:p>
      <w:pPr>
        <w:spacing w:after="0"/>
        <w:jc w:val="both"/>
      </w:pPr>
    </w:p>
    <w:p>
      <w:pPr>
        <w:spacing w:after="0"/>
        <w:jc w:val="both"/>
      </w:pPr>
      <w:r>
        <w:t>Лица из става 1. овог члана који у току важења дозволе за рад стекне услове за издавање дозволе за рад вишег ранга, има право да од С</w:t>
      </w:r>
      <w:r>
        <w:rPr>
          <w:lang w:val="sr-Cyrl-RS"/>
        </w:rPr>
        <w:t>КАС-</w:t>
      </w:r>
      <w:r>
        <w:t xml:space="preserve">а затражи издавање нове (више) дозволе за рад, по истој процедури по којој му је издата претходна.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18</w:t>
      </w:r>
      <w:r>
        <w:rPr>
          <w:b/>
        </w:rPr>
        <w:t>.</w:t>
      </w:r>
    </w:p>
    <w:p>
      <w:pPr>
        <w:spacing w:after="0"/>
        <w:jc w:val="both"/>
      </w:pPr>
      <w:r>
        <w:t>Захтев за обнављање дозволе за рад стручњак подноси С</w:t>
      </w:r>
      <w:r>
        <w:rPr>
          <w:lang w:val="sr-Cyrl-RS"/>
        </w:rPr>
        <w:t>КАС-</w:t>
      </w:r>
      <w:r>
        <w:t xml:space="preserve">у.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Захтев за обнављање дозволе за рад обавезно садржи: </w:t>
      </w:r>
    </w:p>
    <w:p>
      <w:pPr>
        <w:spacing w:after="0"/>
        <w:jc w:val="both"/>
      </w:pPr>
      <w:r>
        <w:t xml:space="preserve">- захтев за обнављање дозволе попуњен на прописаном обрасцу; </w:t>
      </w:r>
    </w:p>
    <w:p>
      <w:pPr>
        <w:spacing w:after="0"/>
        <w:jc w:val="both"/>
      </w:pPr>
      <w:r>
        <w:t xml:space="preserve">- </w:t>
      </w:r>
      <w:r>
        <w:rPr>
          <w:lang w:val="sr-Cyrl-RS"/>
        </w:rPr>
        <w:t>д</w:t>
      </w:r>
      <w:r>
        <w:t xml:space="preserve">ве фотографије (као за личну карту или пасош); </w:t>
      </w:r>
    </w:p>
    <w:p>
      <w:pPr>
        <w:spacing w:after="0"/>
        <w:jc w:val="both"/>
        <w:rPr>
          <w:lang w:val="sr-Cyrl-RS"/>
        </w:rPr>
      </w:pPr>
      <w:r>
        <w:t>- кратак опис послова за које се тражи дозвола за рад</w:t>
      </w:r>
      <w:r>
        <w:rPr>
          <w:lang w:val="sr-Cyrl-RS"/>
        </w:rPr>
        <w:t>;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- оверену копију дипломе или уверења о стеченом звању ако је дошло до промена у односу на претходну документацију;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- лекарско уверење издато од стране надлежне здарвствене установе и у складу са подзаконским актима која регулишу ову област;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- доказе о испуњености услова у погледу радног ангажовања на такмичењима;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- измирене финансијске обавезе према СКАС-у, на име трошкова издавања дозволе за рад; - друге потребне доказе прописане овим Правилником, у зависности од врсте дозволе која се тражи. </w:t>
      </w:r>
    </w:p>
    <w:p>
      <w:pPr>
        <w:spacing w:after="0"/>
        <w:jc w:val="center"/>
        <w:rPr>
          <w:b/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>КОМИСИЈА ЗА ИЗДАВАЊЕ ДОЗВОЛА ЗА РАД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19</w:t>
      </w:r>
      <w:r>
        <w:rPr>
          <w:b/>
        </w:rPr>
        <w:t>.</w:t>
      </w:r>
    </w:p>
    <w:p>
      <w:pPr>
        <w:spacing w:after="0"/>
        <w:jc w:val="both"/>
      </w:pPr>
      <w:r>
        <w:t>Поступак издавања дозвола за рад спроводи Комисија за дозволе за рад (у даљем тексту: Комисија) коју формира Управни одбор С</w:t>
      </w:r>
      <w:r>
        <w:rPr>
          <w:lang w:val="sr-Cyrl-RS"/>
        </w:rPr>
        <w:t>КАС-</w:t>
      </w:r>
      <w:r>
        <w:t>а на предлог председника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>Мандат чланова Комисије траје 4</w:t>
      </w:r>
      <w:r>
        <w:rPr>
          <w:lang w:val="sr-Cyrl-RS"/>
        </w:rPr>
        <w:t xml:space="preserve"> (четири)</w:t>
      </w:r>
      <w:r>
        <w:t xml:space="preserve"> године, са правом да чланови Комисије буду поново бирани. </w:t>
      </w:r>
    </w:p>
    <w:p>
      <w:pPr>
        <w:spacing w:after="0"/>
        <w:jc w:val="both"/>
      </w:pPr>
    </w:p>
    <w:p>
      <w:pPr>
        <w:spacing w:after="0"/>
        <w:jc w:val="both"/>
      </w:pPr>
      <w:r>
        <w:t>Управни одбор може да смени било ког члана Комисије и пре истека периода на који је изабран уколико процени да не ради у складу са овим Правилником, да не ради савесно или ради противно интересима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Члан Комисије може да буде разрешен дужности и на свој лични захтев. </w:t>
      </w:r>
    </w:p>
    <w:p>
      <w:pPr>
        <w:spacing w:after="0"/>
        <w:jc w:val="both"/>
      </w:pPr>
    </w:p>
    <w:p>
      <w:pPr>
        <w:spacing w:after="0"/>
        <w:jc w:val="both"/>
      </w:pPr>
      <w:r>
        <w:t>Комисија из става 1. овог члана је орган Управног одбора С</w:t>
      </w:r>
      <w:r>
        <w:rPr>
          <w:lang w:val="sr-Cyrl-RS"/>
        </w:rPr>
        <w:t>КАС-</w:t>
      </w:r>
      <w:r>
        <w:t xml:space="preserve">а и њему је директно одговорна за свој рад. </w:t>
      </w:r>
    </w:p>
    <w:p>
      <w:pPr>
        <w:spacing w:after="0"/>
        <w:jc w:val="both"/>
      </w:pPr>
    </w:p>
    <w:p>
      <w:pPr>
        <w:spacing w:after="0"/>
        <w:jc w:val="both"/>
      </w:pPr>
      <w:r>
        <w:t>Комисија је самостална у свом раду и на њу не сме да врши утицај ни један орган нити функционер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>Комисија заседа најмање два пута годишње и ради по процедури и поступку како је то дефинисано у Правилнику о издавању дозвола за рад спортским стручњацима у коњичком спорту.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МЕНАЏЕР У СПОРТУ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20</w:t>
      </w:r>
      <w:r>
        <w:rPr>
          <w:b/>
        </w:rPr>
        <w:t>.</w:t>
      </w:r>
    </w:p>
    <w:p>
      <w:pPr>
        <w:spacing w:after="0"/>
        <w:jc w:val="both"/>
      </w:pPr>
      <w:r>
        <w:t>Менаџер у спорту је занимање лица која се баве руководећим пословима у организацијама у области спорта, односно пословима управљања, организовања, координације, планирања и контроле рада организације у области спорта и физичких лица запослених, ангажованих или учлањених у организацију у области спорта.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21</w:t>
      </w:r>
      <w:r>
        <w:rPr>
          <w:b/>
        </w:rPr>
        <w:t>.</w:t>
      </w:r>
    </w:p>
    <w:p>
      <w:pPr>
        <w:spacing w:after="0"/>
        <w:jc w:val="both"/>
      </w:pPr>
      <w:r>
        <w:t xml:space="preserve">Карактеристични послови занимања менаџер у спорту јесу: организовање </w:t>
      </w:r>
      <w:r>
        <w:rPr>
          <w:lang w:val="sr-Cyrl-RS"/>
        </w:rPr>
        <w:t>касачких коњичких трка</w:t>
      </w:r>
      <w:r>
        <w:t>, сусрета и такмичења; организовање система такмичења и учествовање у реализацији система такмичења; планирање коришћења објеката и контрола његовог извршења; припремање програма и пројеката у области спорта и контрола њиховог извршења; припремање састанака стручних органа и органа управљања; надзор над интерном документацијом; интерно информисање чланова о раду организације у области спорта и информисање трећих заинтересованих лица; маркетиншке активности; пропагандне активности; сарадња унутар и између организација у области спорта у земљи и иностранству; вођење пословања; склапање уговора; спровођење одлука управних и стручних органа организације у области спорта.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22</w:t>
      </w:r>
      <w:r>
        <w:rPr>
          <w:b/>
        </w:rPr>
        <w:t>.</w:t>
      </w:r>
    </w:p>
    <w:p>
      <w:pPr>
        <w:spacing w:after="0"/>
        <w:jc w:val="both"/>
      </w:pPr>
      <w:r>
        <w:t xml:space="preserve">Звања у оквиру занимања менаџер у спорту јесу: </w:t>
      </w:r>
    </w:p>
    <w:p>
      <w:pPr>
        <w:spacing w:after="0"/>
        <w:jc w:val="both"/>
      </w:pPr>
      <w:r>
        <w:t xml:space="preserve">1) оперативни спортски менаџер; </w:t>
      </w:r>
    </w:p>
    <w:p>
      <w:pPr>
        <w:spacing w:after="0"/>
        <w:jc w:val="both"/>
      </w:pPr>
      <w:r>
        <w:t xml:space="preserve">2) спортски менаџер; </w:t>
      </w:r>
    </w:p>
    <w:p>
      <w:pPr>
        <w:spacing w:after="0"/>
        <w:jc w:val="both"/>
      </w:pPr>
      <w:r>
        <w:t xml:space="preserve">3) спортски менаџер специјалиста. </w:t>
      </w:r>
    </w:p>
    <w:p>
      <w:pPr>
        <w:spacing w:after="0"/>
        <w:jc w:val="both"/>
      </w:pPr>
    </w:p>
    <w:p>
      <w:pPr>
        <w:spacing w:after="0"/>
        <w:jc w:val="both"/>
      </w:pPr>
      <w:r>
        <w:t>Услови за стицање одговарајућег звања дефинисани су Правилником о номенклатури спортских занимања и звања Републике Србије.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МЕДИЦИНАР У СПОРТУ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23</w:t>
      </w:r>
      <w:r>
        <w:rPr>
          <w:b/>
        </w:rPr>
        <w:t>.</w:t>
      </w:r>
    </w:p>
    <w:p>
      <w:pPr>
        <w:spacing w:after="0"/>
        <w:jc w:val="both"/>
      </w:pPr>
      <w:r>
        <w:t xml:space="preserve">Медицинар у спорту јесте занимање лица која се баве активностима унапређења медицинске заштите у организацијама у области спорта које нису лечење. </w:t>
      </w:r>
    </w:p>
    <w:p>
      <w:pPr>
        <w:spacing w:after="0"/>
        <w:jc w:val="both"/>
      </w:pPr>
    </w:p>
    <w:p>
      <w:pPr>
        <w:spacing w:after="0"/>
        <w:jc w:val="center"/>
      </w:pPr>
      <w:r>
        <w:rPr>
          <w:b/>
        </w:rPr>
        <w:t xml:space="preserve">Члан </w:t>
      </w:r>
      <w:r>
        <w:rPr>
          <w:b/>
          <w:lang w:val="sr-Cyrl-RS"/>
        </w:rPr>
        <w:t>24</w:t>
      </w:r>
      <w:r>
        <w:t>.</w:t>
      </w:r>
    </w:p>
    <w:p>
      <w:pPr>
        <w:spacing w:after="0"/>
        <w:jc w:val="both"/>
      </w:pPr>
      <w:r>
        <w:t>Карактеристични послови занимања медицинар у спорту су: праћење здравственог стања спортиста и њихове физичке и психичке припремљености; давање савета за унапређење здравља спортиста; организовање рада клу</w:t>
      </w:r>
      <w:r>
        <w:rPr>
          <w:lang w:val="sr-Cyrl-RS"/>
        </w:rPr>
        <w:t>п</w:t>
      </w:r>
      <w:r>
        <w:t>ске амбуланте; организовање спровођења периодичних здравствених прегледа спортиста и службених лица клуба и репрезентације; вођење клу</w:t>
      </w:r>
      <w:r>
        <w:rPr>
          <w:lang w:val="sr-Cyrl-RS"/>
        </w:rPr>
        <w:t>п</w:t>
      </w:r>
      <w:r>
        <w:t xml:space="preserve">ске и репрезентативне медицинске картотеке; организовање опоравка спортиста; здравствено васпитање спортиста; медицинско дежурство на такмичењима; организовање периодичних тестирања функционалних способности; организовање превентивних медицинских активности; пружање медицинске помоћи спортистима за време тренинга и такмичења.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25</w:t>
      </w:r>
      <w:r>
        <w:rPr>
          <w:b/>
        </w:rPr>
        <w:t>.</w:t>
      </w:r>
    </w:p>
    <w:p>
      <w:pPr>
        <w:spacing w:after="0"/>
        <w:jc w:val="both"/>
      </w:pPr>
      <w:r>
        <w:t xml:space="preserve">Звања у оквиру занимања медицинар јесу: </w:t>
      </w:r>
    </w:p>
    <w:p>
      <w:pPr>
        <w:spacing w:after="0"/>
        <w:jc w:val="both"/>
      </w:pPr>
      <w:r>
        <w:t xml:space="preserve">1) клупски лекар; </w:t>
      </w:r>
    </w:p>
    <w:p>
      <w:pPr>
        <w:spacing w:after="0"/>
        <w:jc w:val="both"/>
      </w:pPr>
      <w:r>
        <w:t xml:space="preserve">2) лекар спортске репрезентације; </w:t>
      </w:r>
    </w:p>
    <w:p>
      <w:pPr>
        <w:spacing w:after="0"/>
        <w:jc w:val="both"/>
      </w:pPr>
      <w:r>
        <w:t xml:space="preserve">3) спортски физиотерапеут; </w:t>
      </w:r>
    </w:p>
    <w:p>
      <w:pPr>
        <w:spacing w:after="0"/>
        <w:jc w:val="both"/>
      </w:pPr>
      <w:r>
        <w:t>4) виши спортски физиотерапеут.</w:t>
      </w:r>
    </w:p>
    <w:p>
      <w:pPr>
        <w:spacing w:after="0"/>
        <w:jc w:val="center"/>
      </w:pPr>
    </w:p>
    <w:p>
      <w:pPr>
        <w:spacing w:after="0"/>
        <w:jc w:val="center"/>
      </w:pPr>
      <w:r>
        <w:rPr>
          <w:b/>
        </w:rPr>
        <w:t xml:space="preserve">Члан </w:t>
      </w:r>
      <w:r>
        <w:rPr>
          <w:b/>
          <w:lang w:val="sr-Cyrl-RS"/>
        </w:rPr>
        <w:t>26</w:t>
      </w:r>
      <w:r>
        <w:rPr>
          <w:b/>
        </w:rPr>
        <w:t>.</w:t>
      </w:r>
    </w:p>
    <w:p>
      <w:pPr>
        <w:spacing w:after="0"/>
        <w:jc w:val="both"/>
      </w:pPr>
      <w:r>
        <w:t xml:space="preserve">За стицање звања спортски медицинар неопходни су следећи услови: </w:t>
      </w:r>
    </w:p>
    <w:p>
      <w:pPr>
        <w:spacing w:after="0"/>
        <w:jc w:val="both"/>
      </w:pPr>
      <w:r>
        <w:t xml:space="preserve">1) за звање клупски лекар - завршене најмање дипломске академске студије из области медицинских наука; </w:t>
      </w:r>
    </w:p>
    <w:p>
      <w:pPr>
        <w:spacing w:after="0"/>
        <w:jc w:val="both"/>
      </w:pPr>
      <w:r>
        <w:t xml:space="preserve">2) за звање лекар спортске репрезентације - завршена најмање специјализација из области спортске медицине; </w:t>
      </w:r>
    </w:p>
    <w:p>
      <w:pPr>
        <w:spacing w:after="0"/>
        <w:jc w:val="both"/>
      </w:pPr>
      <w:r>
        <w:t xml:space="preserve">3) за звање спортски физиотерапеут - најмање одговарајућа средња медицинска стручна спрема (физиотерапеутски техничар); </w:t>
      </w:r>
    </w:p>
    <w:p>
      <w:pPr>
        <w:spacing w:after="0"/>
        <w:jc w:val="both"/>
      </w:pPr>
      <w:r>
        <w:t xml:space="preserve">4) за звање виши спортски физиотерапеут - завршене најмање одговарајуће струковне студије из области медицинских наука (струковни физиотерапеут).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ВЕТЕРИНАР</w:t>
      </w:r>
      <w:r>
        <w:rPr>
          <w:b/>
          <w:lang w:val="sr-Cyrl-RS"/>
        </w:rPr>
        <w:t xml:space="preserve"> </w:t>
      </w:r>
      <w:r>
        <w:rPr>
          <w:b/>
        </w:rPr>
        <w:t xml:space="preserve">У </w:t>
      </w:r>
      <w:r>
        <w:rPr>
          <w:b/>
          <w:lang w:val="sr-Cyrl-RS"/>
        </w:rPr>
        <w:t>КАСАЧКОМ</w:t>
      </w:r>
      <w:r>
        <w:rPr>
          <w:b/>
        </w:rPr>
        <w:t xml:space="preserve"> СПОРТУ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27</w:t>
      </w:r>
      <w:r>
        <w:rPr>
          <w:b/>
        </w:rPr>
        <w:t>.</w:t>
      </w:r>
    </w:p>
    <w:p>
      <w:pPr>
        <w:spacing w:after="0"/>
        <w:jc w:val="both"/>
      </w:pPr>
      <w:r>
        <w:t xml:space="preserve">Ветеринар у коњичком спорту јесте занимање лица која се баве активностима унапређења ветеринарске заштите коња у организацијама у области </w:t>
      </w:r>
      <w:r>
        <w:rPr>
          <w:lang w:val="sr-Cyrl-RS"/>
        </w:rPr>
        <w:t>касачко</w:t>
      </w:r>
      <w:r>
        <w:t xml:space="preserve">г спорта које нису лечење.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28</w:t>
      </w:r>
      <w:r>
        <w:rPr>
          <w:b/>
        </w:rPr>
        <w:t>.</w:t>
      </w:r>
    </w:p>
    <w:p>
      <w:pPr>
        <w:spacing w:after="0"/>
        <w:jc w:val="both"/>
      </w:pPr>
      <w:r>
        <w:t xml:space="preserve">Карактеристични послови занимања ветеринар у коњичком спорту јесу: праћење здравственог стања коња и њихове физичке и психичке припремљености; давање савета за унапређење здравља коња; организовање рада клубске ветеринарске амбуланте; организовање спровођења периодичних здравствених прегледа коња; вођење клупске и репрезентативне ветеринарске картотеке; организовање опоравка коња; ветринарско дежурство на такмичењима; организовање периодичних тестирања функционалних способности коња; организовање превентивних ветеринарских активности; пружање ветеринарске помоћи коњима за време тренинга и такмичења.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29</w:t>
      </w:r>
      <w:r>
        <w:rPr>
          <w:b/>
        </w:rPr>
        <w:t>.</w:t>
      </w:r>
    </w:p>
    <w:p>
      <w:pPr>
        <w:spacing w:after="0"/>
        <w:jc w:val="both"/>
      </w:pPr>
      <w:r>
        <w:t xml:space="preserve">Звања у оквиру занимања спортски ветеринари јесу: </w:t>
      </w: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 xml:space="preserve">1) клупски ветеринар; </w:t>
      </w:r>
    </w:p>
    <w:p>
      <w:pPr>
        <w:spacing w:after="0"/>
        <w:jc w:val="both"/>
        <w:rPr>
          <w:highlight w:val="none"/>
        </w:rPr>
      </w:pPr>
      <w:r>
        <w:rPr>
          <w:rFonts w:hint="default"/>
          <w:highlight w:val="none"/>
          <w:lang w:val="sr-Latn-BA"/>
        </w:rPr>
        <w:t>2</w:t>
      </w:r>
      <w:r>
        <w:rPr>
          <w:highlight w:val="none"/>
        </w:rPr>
        <w:t xml:space="preserve">) ветеринар репрезентације; 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30</w:t>
      </w:r>
      <w:r>
        <w:rPr>
          <w:b/>
        </w:rPr>
        <w:t>.</w:t>
      </w: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 xml:space="preserve">За стицање звања спортски ветеринар неопходни су следећи услови: </w:t>
      </w: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 xml:space="preserve">1) за звање клупски ветеринар - завршене најмање дипломске академске студије из области ветеринарске наука; </w:t>
      </w: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 xml:space="preserve">2) за звање ветеринар репрезентације - завршене најмање дипломске академске студије из области ветеринарске наука и најмање 5 година стажа у коњичком спорту. 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center"/>
        <w:rPr>
          <w:b/>
        </w:rPr>
      </w:pPr>
      <w:r>
        <w:rPr>
          <w:b/>
          <w:lang w:val="sr-Cyrl-RS"/>
        </w:rPr>
        <w:t>Члан</w:t>
      </w:r>
      <w:r>
        <w:rPr>
          <w:b/>
        </w:rPr>
        <w:t xml:space="preserve"> </w:t>
      </w:r>
      <w:r>
        <w:rPr>
          <w:b/>
          <w:lang w:val="sr-Cyrl-RS"/>
        </w:rPr>
        <w:t>31</w:t>
      </w:r>
      <w:r>
        <w:rPr>
          <w:b/>
        </w:rPr>
        <w:t>.</w:t>
      </w:r>
    </w:p>
    <w:p>
      <w:pPr>
        <w:spacing w:after="0"/>
        <w:jc w:val="both"/>
      </w:pPr>
      <w:r>
        <w:t>За сва занимања која нису обухваћена овим Правилником, а у будућности се укаже потреба примењује се номенклатура о спортским занимањима у складу са законом и подзаконским актима и/или општим актима С</w:t>
      </w:r>
      <w:r>
        <w:rPr>
          <w:lang w:val="sr-Cyrl-RS"/>
        </w:rPr>
        <w:t>КАС-</w:t>
      </w:r>
      <w:r>
        <w:t xml:space="preserve">а и/или општим актима </w:t>
      </w:r>
      <w:r>
        <w:rPr>
          <w:lang w:val="sr-Cyrl-RS"/>
        </w:rPr>
        <w:t>УЕТ</w:t>
      </w:r>
      <w:r>
        <w:t xml:space="preserve">).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ЕВИДЕНТИРАЊЕ МЕНЏЕРА, МЕДИЦИНАРА И ВЕТЕРИНАРА У КОЊИЧКОМ СПОРТУ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  <w:lang w:val="sr-Cyrl-RS"/>
        </w:rPr>
        <w:t>Члан</w:t>
      </w:r>
      <w:r>
        <w:rPr>
          <w:b/>
        </w:rPr>
        <w:t xml:space="preserve"> </w:t>
      </w:r>
      <w:r>
        <w:rPr>
          <w:b/>
          <w:lang w:val="sr-Cyrl-RS"/>
        </w:rPr>
        <w:t>32</w:t>
      </w:r>
      <w:r>
        <w:rPr>
          <w:b/>
        </w:rPr>
        <w:t>.</w:t>
      </w:r>
    </w:p>
    <w:p>
      <w:pPr>
        <w:spacing w:after="0"/>
        <w:jc w:val="both"/>
      </w:pPr>
      <w:r>
        <w:t xml:space="preserve">О ангажованим менаџерима, медицинарима и ветеринарима у коњичком спорту води се евиденција у Савезу. Под термином ангажовани подразумевају се сви облици ангажовања од волонтерског, преко уговорног до радног односа или ангажовања у виду члана спортске организације. Савез води евиденцију стручњака из претходног става на обрасцу који у складу са матичним евиденцијама прописује Управни одбор Савеза.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33</w:t>
      </w:r>
      <w:r>
        <w:rPr>
          <w:b/>
        </w:rPr>
        <w:t>.</w:t>
      </w:r>
    </w:p>
    <w:p>
      <w:pPr>
        <w:spacing w:after="0"/>
        <w:jc w:val="both"/>
        <w:rPr>
          <w:highlight w:val="none"/>
        </w:rPr>
      </w:pPr>
      <w:r>
        <w:t>Обавеза је свих чланица С</w:t>
      </w:r>
      <w:r>
        <w:rPr>
          <w:lang w:val="sr-Cyrl-RS"/>
        </w:rPr>
        <w:t>КАС-</w:t>
      </w:r>
      <w:r>
        <w:t>а да сваке године, доставе С</w:t>
      </w:r>
      <w:r>
        <w:rPr>
          <w:lang w:val="sr-Cyrl-RS"/>
        </w:rPr>
        <w:t>КАС-</w:t>
      </w:r>
      <w:r>
        <w:t xml:space="preserve">у попуњен образац о </w:t>
      </w:r>
      <w:r>
        <w:rPr>
          <w:highlight w:val="none"/>
        </w:rPr>
        <w:t xml:space="preserve">сваком ангажованом спортском стручњаку, најкасније до 31. јануара текуће године за ту годину.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34</w:t>
      </w:r>
      <w:r>
        <w:rPr>
          <w:b/>
        </w:rPr>
        <w:t>.</w:t>
      </w:r>
    </w:p>
    <w:p>
      <w:pPr>
        <w:spacing w:after="0"/>
        <w:jc w:val="both"/>
      </w:pPr>
      <w:r>
        <w:t>Даном ступања на снагу овог Правилника престају да важе сви досадашњи акти који се тичу евидентирања и издавања дозвола за рад стручњацима у спорту ангажованим у С</w:t>
      </w:r>
      <w:r>
        <w:rPr>
          <w:lang w:val="sr-Cyrl-RS"/>
        </w:rPr>
        <w:t>КАС-</w:t>
      </w:r>
      <w:r>
        <w:t>у и чланицама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35</w:t>
      </w:r>
      <w:r>
        <w:rPr>
          <w:b/>
        </w:rPr>
        <w:t>.</w:t>
      </w:r>
    </w:p>
    <w:p>
      <w:pPr>
        <w:spacing w:after="0"/>
        <w:jc w:val="both"/>
        <w:rPr>
          <w:lang w:val="sr-Cyrl-RS"/>
        </w:rPr>
      </w:pPr>
      <w:r>
        <w:rPr>
          <w:highlight w:val="none"/>
          <w:lang w:val="sr-Cyrl-RS"/>
        </w:rPr>
        <w:t xml:space="preserve">Овај правилник ступа на снагу </w:t>
      </w:r>
      <w:r>
        <w:rPr>
          <w:rFonts w:hint="default"/>
          <w:highlight w:val="none"/>
          <w:lang w:val="sr-Cyrl-RS"/>
        </w:rPr>
        <w:t xml:space="preserve">8 </w:t>
      </w:r>
      <w:r>
        <w:rPr>
          <w:highlight w:val="none"/>
          <w:lang w:val="sr-Cyrl-RS"/>
        </w:rPr>
        <w:t>дана од</w:t>
      </w:r>
      <w:r>
        <w:rPr>
          <w:rFonts w:hint="default"/>
          <w:highlight w:val="none"/>
          <w:lang w:val="sr-Cyrl-RS"/>
        </w:rPr>
        <w:t xml:space="preserve"> дана </w:t>
      </w:r>
      <w:r>
        <w:rPr>
          <w:highlight w:val="none"/>
          <w:lang w:val="sr-Cyrl-RS"/>
        </w:rPr>
        <w:t>објављивања</w:t>
      </w:r>
      <w:r>
        <w:rPr>
          <w:rFonts w:hint="default"/>
          <w:highlight w:val="none"/>
          <w:lang w:val="sr-Cyrl-RS"/>
        </w:rPr>
        <w:t>.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36</w:t>
      </w:r>
      <w:r>
        <w:rPr>
          <w:b/>
        </w:rPr>
        <w:t>.</w:t>
      </w:r>
    </w:p>
    <w:p>
      <w:pPr>
        <w:spacing w:after="0"/>
        <w:jc w:val="both"/>
      </w:pPr>
      <w:r>
        <w:t>За тумачење овог правилника надлежан је Управни одбор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ind w:left="5040" w:firstLine="720"/>
        <w:jc w:val="both"/>
      </w:pPr>
    </w:p>
    <w:p>
      <w:pPr>
        <w:spacing w:after="0"/>
        <w:ind w:left="5040" w:firstLine="720"/>
        <w:jc w:val="both"/>
      </w:pPr>
    </w:p>
    <w:p>
      <w:pPr>
        <w:spacing w:after="0"/>
        <w:ind w:left="5040" w:firstLine="720"/>
        <w:jc w:val="both"/>
      </w:pPr>
      <w:r>
        <w:t xml:space="preserve">Председник Управног одбора </w:t>
      </w:r>
    </w:p>
    <w:p>
      <w:pPr>
        <w:spacing w:after="0"/>
        <w:ind w:left="5040" w:firstLine="720"/>
        <w:jc w:val="both"/>
      </w:pPr>
    </w:p>
    <w:p>
      <w:pPr>
        <w:spacing w:after="0"/>
        <w:ind w:left="5040" w:firstLine="720"/>
        <w:jc w:val="both"/>
      </w:pPr>
      <w:r>
        <w:t xml:space="preserve">___________________________ </w:t>
      </w:r>
    </w:p>
    <w:p>
      <w:pPr>
        <w:spacing w:after="0"/>
        <w:ind w:left="5040" w:firstLine="720"/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Бранислав Јокић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B49C6"/>
    <w:multiLevelType w:val="multilevel"/>
    <w:tmpl w:val="654B49C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B7"/>
    <w:rsid w:val="0015237E"/>
    <w:rsid w:val="003402A1"/>
    <w:rsid w:val="00490692"/>
    <w:rsid w:val="008438A3"/>
    <w:rsid w:val="009070A0"/>
    <w:rsid w:val="00915CA2"/>
    <w:rsid w:val="00942E6D"/>
    <w:rsid w:val="00973EB7"/>
    <w:rsid w:val="009D63E2"/>
    <w:rsid w:val="00CD3F2B"/>
    <w:rsid w:val="00EC30A9"/>
    <w:rsid w:val="00FF1F3B"/>
    <w:rsid w:val="062A6DF8"/>
    <w:rsid w:val="0AD773C5"/>
    <w:rsid w:val="212D2574"/>
    <w:rsid w:val="2FAC4B52"/>
    <w:rsid w:val="32A33C72"/>
    <w:rsid w:val="357E3C6A"/>
    <w:rsid w:val="3E3F5B56"/>
    <w:rsid w:val="507731AC"/>
    <w:rsid w:val="66C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2545</Words>
  <Characters>14508</Characters>
  <Lines>120</Lines>
  <Paragraphs>34</Paragraphs>
  <TotalTime>34</TotalTime>
  <ScaleCrop>false</ScaleCrop>
  <LinksUpToDate>false</LinksUpToDate>
  <CharactersWithSpaces>17019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2022-08-24T16:17:00Z</dcterms:created>
  <dc:creator>Lenovo</dc:creator>
  <cp:lastModifiedBy>name</cp:lastModifiedBy>
  <cp:lastPrinted>2023-04-21T14:39:00Z</cp:lastPrinted>
  <dcterms:modified xsi:type="dcterms:W3CDTF">2023-04-21T14:55:07Z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584AF77044CF478E93F5F6CAD62B28BB</vt:lpwstr>
  </property>
</Properties>
</file>